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/>
          <w:color w:val="000000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/>
          <w:color w:val="000000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/>
          <w:color w:val="000000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6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6"/>
        </w:rPr>
      </w:pPr>
      <w:r>
        <w:rPr>
          <w:rFonts w:ascii="Times New Roman" w:hAnsi="Times New Roman" w:eastAsia="仿宋_GB2312"/>
          <w:color w:val="000000"/>
          <w:sz w:val="32"/>
          <w:szCs w:val="36"/>
        </w:rPr>
        <w:t>德政民函〔202</w:t>
      </w:r>
      <w:r>
        <w:rPr>
          <w:rFonts w:hint="eastAsia" w:ascii="Times New Roman" w:hAnsi="Times New Roman" w:eastAsia="仿宋_GB2312"/>
          <w:color w:val="000000"/>
          <w:sz w:val="32"/>
          <w:szCs w:val="36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6"/>
        </w:rPr>
        <w:t>〕</w:t>
      </w:r>
      <w:r>
        <w:rPr>
          <w:rFonts w:hint="eastAsia" w:ascii="Times New Roman" w:hAnsi="Times New Roman" w:eastAsia="仿宋_GB2312"/>
          <w:color w:val="000000"/>
          <w:sz w:val="32"/>
          <w:szCs w:val="36"/>
          <w:lang w:val="en-US" w:eastAsia="zh-CN"/>
        </w:rPr>
        <w:t>18</w:t>
      </w:r>
      <w:r>
        <w:rPr>
          <w:rFonts w:ascii="Times New Roman" w:hAnsi="Times New Roman" w:eastAsia="仿宋_GB2312"/>
          <w:color w:val="000000"/>
          <w:sz w:val="32"/>
          <w:szCs w:val="36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答复类型：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pacing w:val="-8"/>
          <w:sz w:val="44"/>
          <w:szCs w:val="44"/>
        </w:rPr>
        <w:t>关于德化</w:t>
      </w:r>
      <w:r>
        <w:rPr>
          <w:rFonts w:hint="eastAsia" w:ascii="Times New Roman" w:hAnsi="Times New Roman" w:eastAsia="方正小标宋简体" w:cs="Arial"/>
          <w:color w:val="000000"/>
          <w:kern w:val="0"/>
          <w:sz w:val="40"/>
          <w:szCs w:val="40"/>
        </w:rPr>
        <w:t>县十九届</w:t>
      </w:r>
      <w:r>
        <w:rPr>
          <w:rFonts w:hint="eastAsia" w:ascii="Times New Roman" w:hAnsi="Times New Roman" w:eastAsia="方正小标宋简体"/>
          <w:sz w:val="44"/>
          <w:szCs w:val="44"/>
        </w:rPr>
        <w:t>人民代表大会第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四</w:t>
      </w:r>
      <w:r>
        <w:rPr>
          <w:rFonts w:hint="eastAsia" w:ascii="Times New Roman" w:hAnsi="Times New Roman" w:eastAsia="方正小标宋简体"/>
          <w:sz w:val="44"/>
          <w:szCs w:val="44"/>
        </w:rPr>
        <w:t>次会议</w:t>
      </w:r>
    </w:p>
    <w:p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简体"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pacing w:val="8"/>
          <w:sz w:val="44"/>
          <w:szCs w:val="44"/>
        </w:rPr>
        <w:t>第</w:t>
      </w:r>
      <w:r>
        <w:rPr>
          <w:rFonts w:hint="eastAsia" w:ascii="Times New Roman" w:hAnsi="Times New Roman" w:eastAsia="方正小标宋简体"/>
          <w:color w:val="000000"/>
          <w:spacing w:val="8"/>
          <w:sz w:val="44"/>
          <w:szCs w:val="44"/>
          <w:lang w:val="en-US" w:eastAsia="zh-CN"/>
        </w:rPr>
        <w:t>1072</w:t>
      </w:r>
      <w:r>
        <w:rPr>
          <w:rFonts w:hint="eastAsia" w:ascii="Times New Roman" w:hAnsi="Times New Roman" w:eastAsia="方正小标宋简体"/>
          <w:color w:val="000000"/>
          <w:spacing w:val="8"/>
          <w:sz w:val="44"/>
          <w:szCs w:val="44"/>
        </w:rPr>
        <w:t>号</w:t>
      </w:r>
      <w:r>
        <w:rPr>
          <w:rFonts w:hint="eastAsia" w:eastAsia="方正小标宋简体"/>
          <w:color w:val="000000"/>
          <w:spacing w:val="8"/>
          <w:sz w:val="44"/>
          <w:szCs w:val="44"/>
          <w:lang w:val="en-US" w:eastAsia="zh-CN"/>
        </w:rPr>
        <w:t>建议</w:t>
      </w:r>
      <w:bookmarkStart w:id="0" w:name="_GoBack"/>
      <w:bookmarkEnd w:id="0"/>
      <w:r>
        <w:rPr>
          <w:rFonts w:hint="eastAsia" w:ascii="Times New Roman" w:hAnsi="Times New Roman" w:eastAsia="方正小标宋简体"/>
          <w:color w:val="000000"/>
          <w:spacing w:val="8"/>
          <w:sz w:val="44"/>
          <w:szCs w:val="44"/>
        </w:rPr>
        <w:t>的答复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/>
          <w:sz w:val="32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陈仁韶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代表</w:t>
      </w:r>
      <w:r>
        <w:rPr>
          <w:rFonts w:ascii="Times New Roman" w:hAnsi="Times New Roman" w:eastAsia="仿宋_GB2312"/>
          <w:color w:val="auto"/>
          <w:sz w:val="32"/>
          <w:szCs w:val="32"/>
        </w:rPr>
        <w:t>：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们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提出的《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关于探索城区老年食堂“破圈”的建议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》收悉，现将办理情况答复如下：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在今年县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十九届人大四次会议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期间，您就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关于探索城区老年食堂“破圈”的建议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，对提升我县养老工作水平具有重要的意义。为此，县民政局对您长期关心支持我县养老事业发展表示衷心的感谢。对照建议内容主要做好以下工作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主动对接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，争取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项目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近年来，我县通过加强完善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农村幸福院（居家养老服务站）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示范性长者食堂等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养老服务设施建设、提升服务人员素质等多种措施，努力为农村留守老人提供更好的养老服务。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目前已建成村（社区）长者食堂23个，2025年投入约210万元建设长者食堂5个、居家养老服务站（幸福院）2个，持续提升养老设施的服务能力。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主动作为，不断探索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一是选取“德新社区长者食堂”为试点，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以“卫生、方便、价廉”为主要特征，提供以集中就餐、配餐送餐的服务项目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建立“政府补一点、慈善捐一点、个人掏一点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、企业让一点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”的方式，实现“一碗长者饭，温暖老人心”，让长者们吃上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干净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价廉的热饭菜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试点先行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总结经验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做法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，逐步完善运营模式，待条件成熟后在全县范围内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选取其他成熟的点位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推广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切实提升老年人的幸福感、获得感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“政府＋市场”，群众得实惠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老年食堂运营过程中，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形成以下方案：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1.德化县户籍满</w:t>
      </w:r>
      <w:r>
        <w:rPr>
          <w:rFonts w:ascii="Times New Roman" w:hAnsi="Times New Roman" w:eastAsia="仿宋_GB2312"/>
          <w:color w:val="auto"/>
          <w:sz w:val="32"/>
          <w:szCs w:val="32"/>
        </w:rPr>
        <w:t>60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周岁及以上城市困难家庭、重度残疾人、重点优抚对象、计生特殊家庭每人每餐自费7元，政府补助3元</w:t>
      </w:r>
      <w:r>
        <w:rPr>
          <w:rFonts w:ascii="Times New Roman" w:hAnsi="Times New Roman" w:eastAsia="仿宋_GB2312"/>
          <w:color w:val="auto"/>
          <w:sz w:val="32"/>
          <w:szCs w:val="32"/>
        </w:rPr>
        <w:t>/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人</w:t>
      </w:r>
      <w:r>
        <w:rPr>
          <w:rFonts w:ascii="Times New Roman" w:hAnsi="Times New Roman" w:eastAsia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餐；2.德化县户籍年满</w:t>
      </w:r>
      <w:r>
        <w:rPr>
          <w:rFonts w:ascii="Times New Roman" w:hAnsi="Times New Roman" w:eastAsia="仿宋_GB2312"/>
          <w:color w:val="auto"/>
          <w:sz w:val="32"/>
          <w:szCs w:val="32"/>
        </w:rPr>
        <w:t>80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周岁及以上长者每人每餐自费7元，政府补助3元</w:t>
      </w:r>
      <w:r>
        <w:rPr>
          <w:rFonts w:ascii="Times New Roman" w:hAnsi="Times New Roman" w:eastAsia="仿宋_GB2312"/>
          <w:color w:val="auto"/>
          <w:sz w:val="32"/>
          <w:szCs w:val="32"/>
        </w:rPr>
        <w:t>/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人</w:t>
      </w:r>
      <w:r>
        <w:rPr>
          <w:rFonts w:ascii="Times New Roman" w:hAnsi="Times New Roman" w:eastAsia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餐；3.德化县户籍年满</w:t>
      </w:r>
      <w:r>
        <w:rPr>
          <w:rFonts w:ascii="Times New Roman" w:hAnsi="Times New Roman" w:eastAsia="仿宋_GB2312"/>
          <w:color w:val="auto"/>
          <w:sz w:val="32"/>
          <w:szCs w:val="32"/>
        </w:rPr>
        <w:t>60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周岁</w:t>
      </w:r>
      <w:r>
        <w:rPr>
          <w:rFonts w:ascii="Times New Roman" w:hAnsi="Times New Roman" w:eastAsia="仿宋_GB2312"/>
          <w:color w:val="auto"/>
          <w:sz w:val="32"/>
          <w:szCs w:val="32"/>
        </w:rPr>
        <w:t>-79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周岁长者每人每餐自费8元，政府补助2元</w:t>
      </w:r>
      <w:r>
        <w:rPr>
          <w:rFonts w:ascii="Times New Roman" w:hAnsi="Times New Roman" w:eastAsia="仿宋_GB2312"/>
          <w:color w:val="auto"/>
          <w:sz w:val="32"/>
          <w:szCs w:val="32"/>
        </w:rPr>
        <w:t>/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人</w:t>
      </w:r>
      <w:r>
        <w:rPr>
          <w:rFonts w:ascii="Times New Roman" w:hAnsi="Times New Roman" w:eastAsia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餐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下一步，我们将及时总结经验，适时增加点位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，同时引导社会力量积极参与，营造全社会关心关爱老年人的良好氛围。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再次感谢您对我县养老服务工作的关心和支持。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Times New Roman" w:hAnsi="Times New Roman" w:eastAsia="仿宋_GB2312"/>
          <w:color w:val="auto"/>
          <w:spacing w:val="-8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8" w:firstLineChars="200"/>
        <w:jc w:val="left"/>
        <w:textAlignment w:val="auto"/>
        <w:rPr>
          <w:rFonts w:ascii="Times New Roman" w:hAnsi="Times New Roman" w:eastAsia="仿宋_GB2312"/>
          <w:color w:val="auto"/>
          <w:spacing w:val="-8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-8"/>
          <w:sz w:val="32"/>
          <w:szCs w:val="32"/>
        </w:rPr>
        <w:t xml:space="preserve">分管领导：陈国安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8" w:firstLineChars="200"/>
        <w:jc w:val="left"/>
        <w:textAlignment w:val="auto"/>
        <w:rPr>
          <w:rFonts w:ascii="Times New Roman" w:hAnsi="Times New Roman" w:eastAsia="仿宋_GB2312"/>
          <w:color w:val="auto"/>
          <w:spacing w:val="-8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-8"/>
          <w:sz w:val="32"/>
          <w:szCs w:val="32"/>
        </w:rPr>
        <w:t xml:space="preserve">经 办 人：杨月媛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8" w:firstLineChars="200"/>
        <w:jc w:val="left"/>
        <w:textAlignment w:val="auto"/>
        <w:rPr>
          <w:rFonts w:ascii="Times New Roman" w:hAnsi="Times New Roman" w:eastAsia="仿宋_GB2312"/>
          <w:color w:val="auto"/>
          <w:w w:val="98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-8"/>
          <w:sz w:val="32"/>
          <w:szCs w:val="32"/>
        </w:rPr>
        <w:t>联系电话</w:t>
      </w:r>
      <w:r>
        <w:rPr>
          <w:rFonts w:ascii="Times New Roman" w:hAnsi="Times New Roman" w:eastAsia="仿宋_GB2312"/>
          <w:color w:val="auto"/>
          <w:spacing w:val="-8"/>
          <w:sz w:val="30"/>
          <w:szCs w:val="30"/>
        </w:rPr>
        <w:t xml:space="preserve">：23522357                   </w:t>
      </w:r>
    </w:p>
    <w:p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color w:val="auto"/>
          <w:w w:val="9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hAnsi="Times New Roman" w:eastAsia="仿宋_GB2312"/>
          <w:color w:val="auto"/>
          <w:w w:val="9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hAnsi="Times New Roman" w:eastAsia="仿宋_GB2312"/>
          <w:color w:val="auto"/>
          <w:w w:val="9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hAnsi="Times New Roman" w:eastAsia="仿宋_GB2312"/>
          <w:color w:val="auto"/>
          <w:w w:val="98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/>
          <w:color w:val="auto"/>
          <w:kern w:val="21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kern w:val="21"/>
          <w:sz w:val="32"/>
          <w:szCs w:val="32"/>
        </w:rPr>
        <w:t>德化县民政局</w:t>
      </w:r>
      <w:r>
        <w:rPr>
          <w:rFonts w:hint="eastAsia" w:ascii="Times New Roman" w:hAnsi="Times New Roman" w:eastAsia="仿宋_GB2312"/>
          <w:color w:val="auto"/>
          <w:kern w:val="21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Times New Roman" w:hAnsi="Times New Roman" w:eastAsia="仿宋_GB2312"/>
          <w:color w:val="auto"/>
          <w:kern w:val="21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ascii="Times New Roman" w:hAnsi="Times New Roman" w:eastAsia="仿宋_GB2312"/>
          <w:color w:val="auto"/>
          <w:kern w:val="21"/>
          <w:sz w:val="32"/>
          <w:szCs w:val="32"/>
        </w:rPr>
        <w:t xml:space="preserve">                                202</w:t>
      </w:r>
      <w:r>
        <w:rPr>
          <w:rFonts w:hint="eastAsia" w:ascii="Times New Roman" w:hAnsi="Times New Roman" w:eastAsia="仿宋_GB2312"/>
          <w:color w:val="auto"/>
          <w:kern w:val="21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21"/>
          <w:sz w:val="32"/>
          <w:szCs w:val="32"/>
        </w:rPr>
        <w:t>年</w:t>
      </w:r>
      <w:r>
        <w:rPr>
          <w:rFonts w:hint="eastAsia" w:eastAsia="仿宋_GB2312"/>
          <w:color w:val="auto"/>
          <w:kern w:val="21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kern w:val="21"/>
          <w:sz w:val="32"/>
          <w:szCs w:val="32"/>
        </w:rPr>
        <w:t>月</w:t>
      </w:r>
      <w:r>
        <w:rPr>
          <w:rFonts w:hint="eastAsia" w:eastAsia="仿宋_GB2312"/>
          <w:color w:val="auto"/>
          <w:kern w:val="21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/>
          <w:color w:val="auto"/>
          <w:kern w:val="21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kern w:val="21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Times New Roman" w:hAnsi="Times New Roman" w:eastAsia="仿宋_GB2312"/>
          <w:color w:val="auto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color w:val="auto"/>
          <w:w w:val="98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color w:val="auto"/>
          <w:w w:val="98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color w:val="auto"/>
          <w:w w:val="98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tbl>
      <w:tblPr>
        <w:tblStyle w:val="8"/>
        <w:tblpPr w:leftFromText="180" w:rightFromText="180" w:vertAnchor="text" w:horzAnchor="page" w:tblpXSpec="center" w:tblpY="2069"/>
        <w:tblOverlap w:val="never"/>
        <w:tblW w:w="91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12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80" w:firstLineChars="100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抄送：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县人大人事代表工委、县政府督查室。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22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德化县民政局办公室       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sectPr>
      <w:footerReference r:id="rId4" w:type="default"/>
      <w:pgSz w:w="11906" w:h="16838"/>
      <w:pgMar w:top="2098" w:right="1474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02AA88"/>
    <w:multiLevelType w:val="singleLevel"/>
    <w:tmpl w:val="5302AA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DRiMDY1YTdmM2Y2NzE2YTI1ODk2MWEyMWVmNGQifQ=="/>
  </w:docVars>
  <w:rsids>
    <w:rsidRoot w:val="00D0792A"/>
    <w:rsid w:val="0009196D"/>
    <w:rsid w:val="000B7C58"/>
    <w:rsid w:val="002059DF"/>
    <w:rsid w:val="002A69BE"/>
    <w:rsid w:val="002C0F80"/>
    <w:rsid w:val="003D74DE"/>
    <w:rsid w:val="00402187"/>
    <w:rsid w:val="004F0939"/>
    <w:rsid w:val="004F171B"/>
    <w:rsid w:val="00652025"/>
    <w:rsid w:val="006A2964"/>
    <w:rsid w:val="008117BD"/>
    <w:rsid w:val="008748BD"/>
    <w:rsid w:val="009F5AA5"/>
    <w:rsid w:val="00A47D3E"/>
    <w:rsid w:val="00AE45D4"/>
    <w:rsid w:val="00B01AB7"/>
    <w:rsid w:val="00B46620"/>
    <w:rsid w:val="00C34A38"/>
    <w:rsid w:val="00C42330"/>
    <w:rsid w:val="00C51758"/>
    <w:rsid w:val="00D04FCD"/>
    <w:rsid w:val="00D0792A"/>
    <w:rsid w:val="00D47D70"/>
    <w:rsid w:val="00D51034"/>
    <w:rsid w:val="00DF2A4B"/>
    <w:rsid w:val="00E3695B"/>
    <w:rsid w:val="00E74465"/>
    <w:rsid w:val="00F72AA2"/>
    <w:rsid w:val="018B7E0B"/>
    <w:rsid w:val="01AC56A1"/>
    <w:rsid w:val="01D31020"/>
    <w:rsid w:val="06F82830"/>
    <w:rsid w:val="07207C9A"/>
    <w:rsid w:val="0D9910AE"/>
    <w:rsid w:val="0E6265C1"/>
    <w:rsid w:val="11CF338E"/>
    <w:rsid w:val="13C24FF7"/>
    <w:rsid w:val="17B46632"/>
    <w:rsid w:val="1A9F3D3E"/>
    <w:rsid w:val="1FD168BE"/>
    <w:rsid w:val="20005199"/>
    <w:rsid w:val="27383124"/>
    <w:rsid w:val="2B74502C"/>
    <w:rsid w:val="2BD63337"/>
    <w:rsid w:val="2D460049"/>
    <w:rsid w:val="2DCD096F"/>
    <w:rsid w:val="2E385BE3"/>
    <w:rsid w:val="2FA377B1"/>
    <w:rsid w:val="32325F98"/>
    <w:rsid w:val="3581264B"/>
    <w:rsid w:val="37CE695D"/>
    <w:rsid w:val="385E319C"/>
    <w:rsid w:val="3D232155"/>
    <w:rsid w:val="3D3A4818"/>
    <w:rsid w:val="3F3A25EF"/>
    <w:rsid w:val="3F83022A"/>
    <w:rsid w:val="406E1815"/>
    <w:rsid w:val="40A935A5"/>
    <w:rsid w:val="46141E13"/>
    <w:rsid w:val="482C6361"/>
    <w:rsid w:val="4E181A3B"/>
    <w:rsid w:val="52051B19"/>
    <w:rsid w:val="53CE2EEE"/>
    <w:rsid w:val="5412340D"/>
    <w:rsid w:val="582F378F"/>
    <w:rsid w:val="5D7E7207"/>
    <w:rsid w:val="60194FC5"/>
    <w:rsid w:val="628330D7"/>
    <w:rsid w:val="681D2A25"/>
    <w:rsid w:val="6B9A6EFB"/>
    <w:rsid w:val="6D602485"/>
    <w:rsid w:val="6E7066F8"/>
    <w:rsid w:val="724A3704"/>
    <w:rsid w:val="72D001D0"/>
    <w:rsid w:val="748937DD"/>
    <w:rsid w:val="76F02109"/>
    <w:rsid w:val="7914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alloon Text"/>
    <w:basedOn w:val="1"/>
    <w:next w:val="3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41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NormalCharacter"/>
    <w:link w:val="15"/>
    <w:qFormat/>
    <w:locked/>
    <w:uiPriority w:val="0"/>
    <w:rPr>
      <w:rFonts w:ascii="Arial" w:hAnsi="Arial" w:cs="Arial"/>
      <w:b/>
      <w:sz w:val="24"/>
      <w:lang w:eastAsia="en-US"/>
    </w:rPr>
  </w:style>
  <w:style w:type="paragraph" w:customStyle="1" w:styleId="15">
    <w:name w:val="UserStyle_0"/>
    <w:basedOn w:val="1"/>
    <w:link w:val="14"/>
    <w:qFormat/>
    <w:uiPriority w:val="0"/>
    <w:pPr>
      <w:spacing w:after="160" w:line="240" w:lineRule="exact"/>
      <w:jc w:val="left"/>
    </w:pPr>
    <w:rPr>
      <w:rFonts w:ascii="Arial" w:hAnsi="Arial" w:cs="Arial"/>
      <w:b/>
      <w:kern w:val="0"/>
      <w:sz w:val="24"/>
      <w:szCs w:val="20"/>
      <w:lang w:eastAsia="en-US"/>
    </w:rPr>
  </w:style>
  <w:style w:type="character" w:customStyle="1" w:styleId="16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982</Words>
  <Characters>1017</Characters>
  <Lines>10</Lines>
  <Paragraphs>2</Paragraphs>
  <TotalTime>2</TotalTime>
  <ScaleCrop>false</ScaleCrop>
  <LinksUpToDate>false</LinksUpToDate>
  <CharactersWithSpaces>1154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2021-08-06T17:21:00Z</dcterms:created>
  <dc:creator>PC</dc:creator>
  <cp:lastModifiedBy>Administrator</cp:lastModifiedBy>
  <cp:lastPrinted>2022-07-21T09:29:00Z</cp:lastPrinted>
  <dcterms:modified xsi:type="dcterms:W3CDTF">2025-06-23T03:29:57Z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793F8B984C4E43F1B4F0095262D36B73</vt:lpwstr>
  </property>
  <property fmtid="{D5CDD505-2E9C-101B-9397-08002B2CF9AE}" pid="4" name="KSOTemplateDocerSaveRecord">
    <vt:lpwstr>eyJoZGlkIjoiODg1MjYwMmQ4ZWY3OGU1ZGJkNmM3OTE3MTI0MGM2MGEifQ==</vt:lpwstr>
  </property>
</Properties>
</file>